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ABD1" w14:textId="77777777" w:rsidR="00BE6931" w:rsidRPr="0052112C" w:rsidRDefault="00BE6931" w:rsidP="00BE69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19 сентября 2024 г.</w:t>
      </w:r>
    </w:p>
    <w:p w14:paraId="6CBF4ECF" w14:textId="1C29DC10" w:rsidR="00BE6931" w:rsidRPr="002066AA" w:rsidRDefault="00BE6931" w:rsidP="00BE69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Малахов О.В.</w:t>
      </w:r>
    </w:p>
    <w:p w14:paraId="023F4BE5" w14:textId="77777777" w:rsidR="00BE6931" w:rsidRDefault="00BE6931" w:rsidP="00BE69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12C">
        <w:rPr>
          <w:rFonts w:ascii="Times New Roman" w:hAnsi="Times New Roman" w:cs="Times New Roman"/>
          <w:b/>
          <w:bCs/>
          <w:sz w:val="28"/>
          <w:szCs w:val="28"/>
        </w:rPr>
        <w:t>Круглый стол на тему «Проблемы содержания и эксплуатации объектов капитального строительства (многоквартирных домов и зданий общественного назначения с массовым пребыванием граждан)»</w:t>
      </w:r>
    </w:p>
    <w:p w14:paraId="542B2AC2" w14:textId="77777777" w:rsid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435D0" w14:textId="77777777" w:rsidR="00C0552F" w:rsidRP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Последнее десятилетие исполнительная и законодательная власть занималась реформированием сфер проектирования и строительства. Проделана гигантская работа, целью которой было создать условия для массового строительства комфортного и доступного жилья в России. </w:t>
      </w:r>
    </w:p>
    <w:p w14:paraId="7D611E29" w14:textId="77777777" w:rsidR="00C0552F" w:rsidRP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Настало время обратить внимание на этап эксплуатации жилья. </w:t>
      </w:r>
    </w:p>
    <w:p w14:paraId="11CF148A" w14:textId="77777777" w:rsidR="00C0552F" w:rsidRP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C0552F">
        <w:rPr>
          <w:rFonts w:ascii="Times New Roman" w:hAnsi="Times New Roman" w:cs="Times New Roman"/>
          <w:sz w:val="28"/>
          <w:szCs w:val="28"/>
        </w:rPr>
        <w:t xml:space="preserve"> мы не обладаем полной информацией об объектах жилищного фонда, </w:t>
      </w:r>
      <w:r>
        <w:rPr>
          <w:rFonts w:ascii="Times New Roman" w:hAnsi="Times New Roman" w:cs="Times New Roman"/>
          <w:sz w:val="28"/>
          <w:szCs w:val="28"/>
        </w:rPr>
        <w:t xml:space="preserve">при этом констатируем факт </w:t>
      </w:r>
      <w:r w:rsidRPr="00C0552F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552F">
        <w:rPr>
          <w:rFonts w:ascii="Times New Roman" w:hAnsi="Times New Roman" w:cs="Times New Roman"/>
          <w:sz w:val="28"/>
          <w:szCs w:val="28"/>
        </w:rPr>
        <w:t xml:space="preserve"> темп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52F">
        <w:rPr>
          <w:rFonts w:ascii="Times New Roman" w:hAnsi="Times New Roman" w:cs="Times New Roman"/>
          <w:sz w:val="28"/>
          <w:szCs w:val="28"/>
        </w:rPr>
        <w:t xml:space="preserve"> ветшания домов. </w:t>
      </w:r>
    </w:p>
    <w:p w14:paraId="5053BF88" w14:textId="77777777" w:rsidR="00C0552F" w:rsidRP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>Сохранение технического состояния МКД, его характеристик, отвечающих требованиям безопасности и качества, напрямую зависит от его надлежащей эксплуатации.</w:t>
      </w:r>
    </w:p>
    <w:p w14:paraId="37E7B699" w14:textId="77777777" w:rsidR="00C0552F" w:rsidRPr="00C0552F" w:rsidRDefault="00C0552F" w:rsidP="00C055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отрасли</w:t>
      </w:r>
      <w:r w:rsidRPr="00C0552F">
        <w:rPr>
          <w:rFonts w:ascii="Times New Roman" w:hAnsi="Times New Roman" w:cs="Times New Roman"/>
          <w:sz w:val="28"/>
          <w:szCs w:val="28"/>
        </w:rPr>
        <w:t xml:space="preserve"> - формирование прозрачного рынка, состоящего из профессиональных, добросовестных  участников, деятельность которых направлена на сохранение технического состояния многоквартирных домов, продление их жизненного цикла и, самое важное, повышение качества жизни граждан России.</w:t>
      </w:r>
    </w:p>
    <w:p w14:paraId="4F54DE87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В результате проведенной на сегодняшний день работы сформированы три возможных сценария развития рынка управления жилищным фондом: </w:t>
      </w:r>
    </w:p>
    <w:p w14:paraId="05E9BDCF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b/>
          <w:sz w:val="28"/>
          <w:szCs w:val="28"/>
        </w:rPr>
        <w:t>«Консервативный»</w:t>
      </w:r>
      <w:r w:rsidRPr="00C0552F">
        <w:rPr>
          <w:rFonts w:ascii="Times New Roman" w:hAnsi="Times New Roman" w:cs="Times New Roman"/>
          <w:sz w:val="28"/>
          <w:szCs w:val="28"/>
        </w:rPr>
        <w:t xml:space="preserve"> - сохранение системы лицензирования с точечным изменением регулирования в части перераспределения полномочий между органами власти и ужесточения лицензионных требований. </w:t>
      </w:r>
    </w:p>
    <w:p w14:paraId="73235CBA" w14:textId="77777777" w:rsid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Реализацию данного сценария необходимо начинать с тотального пересмотра лицензионных требований к УК, которые помимо формальных критериев соответствия, должны быть расширены критериями, позволяющими оценить опыт и репутацию управляющей организации, квалификацию ключевых специалистов. А система надзора должна обеспечить этот контроль соответствия и получить полномочия по оперативному лишению доступа на рынок недобросовестных участников и замене на другую УК, обеспечив тем самым принцип непрерывности управления МКД. </w:t>
      </w:r>
    </w:p>
    <w:p w14:paraId="2EA9440E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b/>
          <w:sz w:val="28"/>
          <w:szCs w:val="28"/>
        </w:rPr>
        <w:t>«Прогрессивный»</w:t>
      </w:r>
      <w:r w:rsidRPr="00C0552F">
        <w:rPr>
          <w:rFonts w:ascii="Times New Roman" w:hAnsi="Times New Roman" w:cs="Times New Roman"/>
          <w:sz w:val="28"/>
          <w:szCs w:val="28"/>
        </w:rPr>
        <w:t xml:space="preserve"> - переход на обязательное саморегулирование деятельности лиц, осуществляющих управление жилищным фондом, сопряженный с передачей большинства полномочий в сфере контроля в СРО, </w:t>
      </w:r>
      <w:r w:rsidRPr="00C0552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установив государственный контроль и надзор за СРО, в том числе посредством вхождения представителей органов власти в органы управления СРО. </w:t>
      </w:r>
    </w:p>
    <w:p w14:paraId="2EA4A9EC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Основа системы саморегулирования – это стандартизация деятельности участников рынка и контроль их деятельности такими же профессиональными участниками рынка. При данном сценарии станет возможным обеспечить снижение нагрузки на административные и судебные органы, следовательно, сокращение бюджетных затрат, связанных с государственным регулированием и контролем за деятельностью участников рынка. По оценкам экспертов, «прогрессивный» сценарий способен в большей степени обеспечить улучшение инвестиционного климата в сфере управления МКД. </w:t>
      </w:r>
    </w:p>
    <w:p w14:paraId="7E179E98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 xml:space="preserve">При реализации «прогрессивного» сценария у органов ГЖН останется единственная ключевая функция – это надзор за техническим состоянием МКД. Ведение реестра МКД будет передано на уровень субъекта РФ. </w:t>
      </w:r>
    </w:p>
    <w:p w14:paraId="6B2C2195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b/>
          <w:sz w:val="28"/>
          <w:szCs w:val="28"/>
        </w:rPr>
        <w:t>«Альтернативный»</w:t>
      </w:r>
      <w:r w:rsidRPr="00C0552F">
        <w:rPr>
          <w:rFonts w:ascii="Times New Roman" w:hAnsi="Times New Roman" w:cs="Times New Roman"/>
          <w:sz w:val="28"/>
          <w:szCs w:val="28"/>
        </w:rPr>
        <w:t xml:space="preserve"> - переход к институту государственных региональных операторов управления жилищным фондом. Данный сценарий предполагает передачу рынка управления жилищным фондом государству, упразднение института управляющих организаций и введение института эксплуатирующих организаций, которые будут проходить процедуру аккредитации у регионального оператора.</w:t>
      </w:r>
    </w:p>
    <w:p w14:paraId="17112E6B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>Каждая из трех представленных систем допуска, безусловно, имеет свои плюсы и минусы. Поэтому выводы по каждому варианту сформулированы, исходя из достижимости таких стратегических задач как повышение качества предоставляемых жилищно-коммунальных услуг, формирование баланса прав и обязанностей управляющих организаций, собственников помещений в МКД и РСО, повышение инвестиционной привлекательности рынка управления жилищным фондом, совершенствование системы контроля и надзора в сфере управления МКД.</w:t>
      </w:r>
    </w:p>
    <w:p w14:paraId="092E77E5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t>Идея возможного перехода сферы управления МКД на систему саморегулирования не является новой. Профессиональное сообщество уже не первый год прорабатывает и обсуждает такую возможность. В течение 2023-2024 гг. на разных площадках был проведен цикл публичных обсуждений с представителями органов государственной и региональной власти, экспертного и профессионального сообщества вопроса совершенствования системы допуска на рынок – механизмы совершенствования лицензирования или переход на обязательное саморегулирования, в том числе с представлением практики работы действующих добровольных саморегулируемых организаций в сфере управления МКД.</w:t>
      </w:r>
    </w:p>
    <w:p w14:paraId="56BA486F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2F">
        <w:rPr>
          <w:rFonts w:ascii="Times New Roman" w:hAnsi="Times New Roman" w:cs="Times New Roman"/>
          <w:sz w:val="28"/>
          <w:szCs w:val="28"/>
        </w:rPr>
        <w:lastRenderedPageBreak/>
        <w:t>По результатам обсуждений сделан вывод о том, что интерес к системе саморегулирования повышается со стороны органов власти и управляющих организаций.</w:t>
      </w:r>
    </w:p>
    <w:p w14:paraId="4379A5A9" w14:textId="77777777" w:rsidR="00C0552F" w:rsidRPr="00C0552F" w:rsidRDefault="00C0552F" w:rsidP="00C055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52E58" w14:textId="77777777" w:rsidR="00C06076" w:rsidRDefault="00C06076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FB9AB" w14:textId="77777777" w:rsidR="0058047F" w:rsidRPr="0058047F" w:rsidRDefault="00C0552F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47F">
        <w:rPr>
          <w:rFonts w:ascii="Times New Roman" w:hAnsi="Times New Roman" w:cs="Times New Roman"/>
          <w:sz w:val="28"/>
          <w:szCs w:val="28"/>
        </w:rPr>
        <w:t xml:space="preserve">Еще </w:t>
      </w:r>
      <w:r w:rsidR="00C06076">
        <w:rPr>
          <w:rFonts w:ascii="Times New Roman" w:hAnsi="Times New Roman" w:cs="Times New Roman"/>
          <w:sz w:val="28"/>
          <w:szCs w:val="28"/>
        </w:rPr>
        <w:t>одним важным блоком вопросов</w:t>
      </w:r>
      <w:r w:rsidRPr="0058047F">
        <w:rPr>
          <w:rFonts w:ascii="Times New Roman" w:hAnsi="Times New Roman" w:cs="Times New Roman"/>
          <w:sz w:val="28"/>
          <w:szCs w:val="28"/>
        </w:rPr>
        <w:t xml:space="preserve"> является перенастройка финансовых механизмов в сфере управления МКД. </w:t>
      </w:r>
    </w:p>
    <w:p w14:paraId="3862847A" w14:textId="77777777" w:rsidR="0058047F" w:rsidRPr="0058047F" w:rsidRDefault="0058047F" w:rsidP="0058047F">
      <w:pPr>
        <w:spacing w:after="0" w:line="276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047F">
        <w:rPr>
          <w:rStyle w:val="s1"/>
          <w:rFonts w:ascii="Times New Roman" w:hAnsi="Times New Roman"/>
          <w:sz w:val="28"/>
          <w:szCs w:val="28"/>
        </w:rPr>
        <w:t xml:space="preserve">Первая проблема экономики проектов по управлению МКД является отсутствие экономически обоснованного размера платы за содержание общего имущества. Объективному и прозрачному </w:t>
      </w:r>
      <w:proofErr w:type="spellStart"/>
      <w:r w:rsidRPr="0058047F">
        <w:rPr>
          <w:rStyle w:val="s1"/>
          <w:rFonts w:ascii="Times New Roman" w:hAnsi="Times New Roman"/>
          <w:sz w:val="28"/>
          <w:szCs w:val="28"/>
        </w:rPr>
        <w:t>тарифообразованию</w:t>
      </w:r>
      <w:proofErr w:type="spellEnd"/>
      <w:r w:rsidRPr="0058047F">
        <w:rPr>
          <w:rStyle w:val="s1"/>
          <w:rFonts w:ascii="Times New Roman" w:hAnsi="Times New Roman"/>
          <w:sz w:val="28"/>
          <w:szCs w:val="28"/>
        </w:rPr>
        <w:t xml:space="preserve"> в сфере управления многоквартирными домами препятствует не только отсутствие актуальной информации о состоянии жилищного фонда, но и отсутствие последовательных правил расчета и утверждения цены договора управления. </w:t>
      </w:r>
    </w:p>
    <w:p w14:paraId="36810E5E" w14:textId="77777777" w:rsidR="00C0552F" w:rsidRDefault="00C0552F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– работа с задолженностью. В этой части хотелось бы отметить важного законопроекта, который был внесен в этом году в Госдуму – о распространении инструмента исполнительной надписи нотариуса в сфере ЖКХ. Отрасль ждет принятия этого закона, т.к. это позволит значительно упростить процесс, а в свете существенного повышения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гос.пошлин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судебные процедуры еще и позволить сэкономить на судебных издержках. </w:t>
      </w:r>
    </w:p>
    <w:p w14:paraId="10110205" w14:textId="77777777" w:rsidR="00C06076" w:rsidRDefault="00C06076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7336F" w14:textId="77777777" w:rsidR="00C06076" w:rsidRDefault="00C06076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работает по всем этим направлениям и на площадке Экспертного совета при Комитете. Большинство наших предложений сегодня учтены в перечне </w:t>
      </w:r>
      <w:r w:rsidRPr="00C06076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6076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законодательного регулирования, направленные на развитие коммунальной инфраструктуры и повышение качества услуг ЖКХ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подготовленный под руководством Алексея Гордеева. </w:t>
      </w:r>
    </w:p>
    <w:p w14:paraId="18CD1D51" w14:textId="77777777" w:rsidR="00C06076" w:rsidRPr="00C0552F" w:rsidRDefault="00C06076" w:rsidP="005804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итогового перечня предложений мы готовы участвовать в работе по их реализации. </w:t>
      </w:r>
    </w:p>
    <w:sectPr w:rsidR="00C06076" w:rsidRPr="00C0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F"/>
    <w:rsid w:val="00446A6A"/>
    <w:rsid w:val="0058047F"/>
    <w:rsid w:val="00BE6931"/>
    <w:rsid w:val="00C0552F"/>
    <w:rsid w:val="00C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66B1"/>
  <w15:chartTrackingRefBased/>
  <w15:docId w15:val="{621F8E28-A758-448E-9A89-AFD2876A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52F"/>
    <w:pPr>
      <w:spacing w:after="0" w:line="240" w:lineRule="auto"/>
    </w:pPr>
  </w:style>
  <w:style w:type="character" w:customStyle="1" w:styleId="s1">
    <w:name w:val="s1"/>
    <w:basedOn w:val="a0"/>
    <w:rsid w:val="0058047F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Kopylova</dc:creator>
  <cp:keywords/>
  <dc:description/>
  <cp:lastModifiedBy>Яна Кондратьева</cp:lastModifiedBy>
  <cp:revision>3</cp:revision>
  <dcterms:created xsi:type="dcterms:W3CDTF">2024-09-17T21:49:00Z</dcterms:created>
  <dcterms:modified xsi:type="dcterms:W3CDTF">2024-09-19T11:21:00Z</dcterms:modified>
</cp:coreProperties>
</file>